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A1" w:rsidRDefault="004E20C2" w:rsidP="001D3CA1">
      <w:pPr>
        <w:rPr>
          <w:sz w:val="24"/>
          <w:szCs w:val="24"/>
        </w:rPr>
      </w:pPr>
      <w:r>
        <w:rPr>
          <w:sz w:val="24"/>
          <w:szCs w:val="24"/>
        </w:rPr>
        <w:t>Dear Boys &amp; Girls Club of Harrisburg Family!</w:t>
      </w:r>
    </w:p>
    <w:p w:rsidR="004E20C2" w:rsidRPr="004224EF" w:rsidRDefault="004E20C2" w:rsidP="001D3CA1">
      <w:pPr>
        <w:rPr>
          <w:sz w:val="24"/>
          <w:szCs w:val="24"/>
        </w:rPr>
      </w:pPr>
    </w:p>
    <w:p w:rsidR="001D3CA1" w:rsidRDefault="001D3CA1" w:rsidP="001D3CA1">
      <w:pPr>
        <w:rPr>
          <w:sz w:val="24"/>
          <w:szCs w:val="24"/>
        </w:rPr>
      </w:pPr>
      <w:r w:rsidRPr="004224EF">
        <w:rPr>
          <w:sz w:val="24"/>
          <w:szCs w:val="24"/>
        </w:rPr>
        <w:t xml:space="preserve">During this unprecedented health crisis, our nation </w:t>
      </w:r>
      <w:r>
        <w:rPr>
          <w:sz w:val="24"/>
          <w:szCs w:val="24"/>
        </w:rPr>
        <w:t xml:space="preserve">is facing </w:t>
      </w:r>
      <w:r w:rsidRPr="004224EF">
        <w:rPr>
          <w:sz w:val="24"/>
          <w:szCs w:val="24"/>
        </w:rPr>
        <w:t xml:space="preserve">more challenges than ever before, and we understand the implications these have on your </w:t>
      </w:r>
      <w:r>
        <w:rPr>
          <w:sz w:val="24"/>
          <w:szCs w:val="24"/>
        </w:rPr>
        <w:t>family</w:t>
      </w:r>
      <w:r w:rsidRPr="004224EF">
        <w:rPr>
          <w:sz w:val="24"/>
          <w:szCs w:val="24"/>
        </w:rPr>
        <w:t xml:space="preserve">. Boys &amp; Girls Clubs of </w:t>
      </w:r>
      <w:r w:rsidRPr="009626AD">
        <w:rPr>
          <w:i/>
          <w:iCs/>
          <w:sz w:val="28"/>
          <w:szCs w:val="28"/>
        </w:rPr>
        <w:t>Harrisburg</w:t>
      </w:r>
      <w:r>
        <w:rPr>
          <w:i/>
          <w:iCs/>
          <w:sz w:val="24"/>
          <w:szCs w:val="24"/>
        </w:rPr>
        <w:t xml:space="preserve"> </w:t>
      </w:r>
      <w:r w:rsidRPr="004224EF">
        <w:rPr>
          <w:sz w:val="24"/>
          <w:szCs w:val="24"/>
        </w:rPr>
        <w:t xml:space="preserve">continues to work tirelessly with our partners, local school districts, health care providers, government officials and other organizations to determine how we can best serve Club youth and families now and in the coming weeks. </w:t>
      </w:r>
    </w:p>
    <w:p w:rsidR="0018102B" w:rsidRDefault="0018102B" w:rsidP="001D3CA1">
      <w:pPr>
        <w:rPr>
          <w:sz w:val="24"/>
          <w:szCs w:val="24"/>
        </w:rPr>
      </w:pPr>
    </w:p>
    <w:p w:rsidR="001D3CA1" w:rsidRDefault="001D3CA1" w:rsidP="001D3CA1">
      <w:pPr>
        <w:rPr>
          <w:sz w:val="24"/>
          <w:szCs w:val="24"/>
        </w:rPr>
      </w:pPr>
      <w:r w:rsidRPr="00512034">
        <w:rPr>
          <w:b/>
          <w:bCs/>
          <w:sz w:val="24"/>
          <w:szCs w:val="24"/>
        </w:rPr>
        <w:t xml:space="preserve">Because the safety of young people, our staff and volunteers is always our top priority, Boys &amp; Girls Clubs of </w:t>
      </w:r>
      <w:r>
        <w:rPr>
          <w:b/>
          <w:bCs/>
          <w:i/>
          <w:iCs/>
          <w:sz w:val="24"/>
          <w:szCs w:val="24"/>
        </w:rPr>
        <w:t>Harrisburg</w:t>
      </w:r>
      <w:r w:rsidRPr="00512034">
        <w:rPr>
          <w:b/>
          <w:bCs/>
          <w:sz w:val="24"/>
          <w:szCs w:val="24"/>
        </w:rPr>
        <w:t xml:space="preserve"> will remain </w:t>
      </w:r>
      <w:r w:rsidRPr="009626AD">
        <w:rPr>
          <w:b/>
          <w:bCs/>
          <w:sz w:val="28"/>
          <w:szCs w:val="28"/>
        </w:rPr>
        <w:t>CLOSED</w:t>
      </w:r>
      <w:r w:rsidRPr="00512034">
        <w:rPr>
          <w:b/>
          <w:bCs/>
          <w:sz w:val="24"/>
          <w:szCs w:val="24"/>
        </w:rPr>
        <w:t xml:space="preserve"> </w:t>
      </w:r>
      <w:r>
        <w:rPr>
          <w:b/>
          <w:bCs/>
          <w:sz w:val="24"/>
          <w:szCs w:val="24"/>
        </w:rPr>
        <w:t xml:space="preserve">through </w:t>
      </w:r>
      <w:r w:rsidRPr="009626AD">
        <w:rPr>
          <w:b/>
          <w:bCs/>
          <w:sz w:val="28"/>
          <w:szCs w:val="28"/>
        </w:rPr>
        <w:t>May 29</w:t>
      </w:r>
      <w:r w:rsidRPr="009626AD">
        <w:rPr>
          <w:b/>
          <w:bCs/>
          <w:sz w:val="28"/>
          <w:szCs w:val="28"/>
          <w:vertAlign w:val="superscript"/>
        </w:rPr>
        <w:t>th</w:t>
      </w:r>
      <w:r w:rsidRPr="009626AD">
        <w:rPr>
          <w:b/>
          <w:bCs/>
          <w:sz w:val="28"/>
          <w:szCs w:val="28"/>
        </w:rPr>
        <w:t xml:space="preserve"> 2020</w:t>
      </w:r>
      <w:r w:rsidRPr="00512034">
        <w:rPr>
          <w:b/>
          <w:bCs/>
          <w:sz w:val="24"/>
          <w:szCs w:val="24"/>
        </w:rPr>
        <w:t xml:space="preserve">. </w:t>
      </w:r>
      <w:r w:rsidRPr="004224EF">
        <w:rPr>
          <w:sz w:val="24"/>
          <w:szCs w:val="24"/>
        </w:rPr>
        <w:t>We will continue to update you with new information as it becomes available.</w:t>
      </w:r>
    </w:p>
    <w:p w:rsidR="001D3CA1" w:rsidRDefault="001D3CA1" w:rsidP="001D3CA1">
      <w:pPr>
        <w:rPr>
          <w:sz w:val="24"/>
          <w:szCs w:val="24"/>
        </w:rPr>
      </w:pPr>
    </w:p>
    <w:p w:rsidR="001D3CA1" w:rsidRPr="004224EF" w:rsidRDefault="001D3CA1" w:rsidP="001D3CA1">
      <w:pPr>
        <w:rPr>
          <w:sz w:val="24"/>
          <w:szCs w:val="24"/>
        </w:rPr>
      </w:pPr>
      <w:r w:rsidRPr="004224EF">
        <w:rPr>
          <w:sz w:val="24"/>
          <w:szCs w:val="24"/>
        </w:rPr>
        <w:t>In the meantime, this provides some helpful information for families as we all do our part to support one another through this very difficult time.</w:t>
      </w:r>
    </w:p>
    <w:p w:rsidR="001D3CA1" w:rsidRPr="004224EF" w:rsidRDefault="001D3CA1" w:rsidP="001D3CA1">
      <w:pPr>
        <w:rPr>
          <w:sz w:val="24"/>
          <w:szCs w:val="24"/>
        </w:rPr>
      </w:pPr>
    </w:p>
    <w:p w:rsidR="001D3CA1" w:rsidRPr="004E20C2" w:rsidRDefault="001D3CA1" w:rsidP="004E20C2">
      <w:pPr>
        <w:shd w:val="clear" w:color="auto" w:fill="DEEAF6" w:themeFill="accent1" w:themeFillTint="33"/>
        <w:rPr>
          <w:b/>
          <w:bCs/>
          <w:sz w:val="24"/>
          <w:szCs w:val="24"/>
        </w:rPr>
      </w:pPr>
      <w:r w:rsidRPr="004224EF">
        <w:rPr>
          <w:b/>
          <w:bCs/>
          <w:sz w:val="24"/>
          <w:szCs w:val="24"/>
        </w:rPr>
        <w:t>Health Resources:</w:t>
      </w:r>
      <w:bookmarkStart w:id="0" w:name="_GoBack"/>
      <w:bookmarkEnd w:id="0"/>
    </w:p>
    <w:p w:rsidR="001D3CA1" w:rsidRPr="004224EF" w:rsidRDefault="001D3CA1" w:rsidP="001D3CA1">
      <w:pPr>
        <w:rPr>
          <w:sz w:val="24"/>
          <w:szCs w:val="24"/>
        </w:rPr>
      </w:pPr>
      <w:r w:rsidRPr="004224EF">
        <w:rPr>
          <w:sz w:val="24"/>
          <w:szCs w:val="24"/>
        </w:rPr>
        <w:t>We care about our Club families, so please continue to follow CDC and local health recommendations to prevent possible exposure or spread of COVID-1</w:t>
      </w:r>
      <w:r>
        <w:rPr>
          <w:sz w:val="24"/>
          <w:szCs w:val="24"/>
        </w:rPr>
        <w:t xml:space="preserve">9  here are their websites to you with any questions; </w:t>
      </w:r>
      <w:r w:rsidRPr="009626AD">
        <w:rPr>
          <w:color w:val="5B9BD5" w:themeColor="accent1"/>
          <w:sz w:val="24"/>
          <w:szCs w:val="24"/>
        </w:rPr>
        <w:t>https://www.health.pa.gov/topics/disease/Pages/Coronavirus.aspx</w:t>
      </w:r>
      <w:r>
        <w:rPr>
          <w:color w:val="5B9BD5" w:themeColor="accent1"/>
          <w:sz w:val="24"/>
          <w:szCs w:val="24"/>
        </w:rPr>
        <w:t>,</w:t>
      </w:r>
      <w:r>
        <w:rPr>
          <w:sz w:val="24"/>
          <w:szCs w:val="24"/>
        </w:rPr>
        <w:t xml:space="preserve"> </w:t>
      </w:r>
      <w:hyperlink r:id="rId5" w:history="1">
        <w:r w:rsidRPr="009626AD">
          <w:rPr>
            <w:color w:val="0000FF"/>
            <w:u w:val="single"/>
          </w:rPr>
          <w:t>http://harrisburgpa.gov/</w:t>
        </w:r>
      </w:hyperlink>
      <w:r w:rsidRPr="004224EF">
        <w:rPr>
          <w:sz w:val="24"/>
          <w:szCs w:val="24"/>
        </w:rPr>
        <w:t>.</w:t>
      </w:r>
    </w:p>
    <w:p w:rsidR="001D3CA1" w:rsidRPr="004224EF" w:rsidRDefault="001D3CA1" w:rsidP="001D3CA1">
      <w:pPr>
        <w:rPr>
          <w:sz w:val="24"/>
          <w:szCs w:val="24"/>
        </w:rPr>
      </w:pPr>
    </w:p>
    <w:p w:rsidR="001D3CA1" w:rsidRPr="004E20C2" w:rsidRDefault="001D3CA1" w:rsidP="004E20C2">
      <w:pPr>
        <w:shd w:val="clear" w:color="auto" w:fill="DEEAF6" w:themeFill="accent1" w:themeFillTint="33"/>
        <w:rPr>
          <w:b/>
          <w:bCs/>
          <w:sz w:val="24"/>
          <w:szCs w:val="24"/>
        </w:rPr>
      </w:pPr>
      <w:r w:rsidRPr="004224EF">
        <w:rPr>
          <w:b/>
          <w:bCs/>
          <w:sz w:val="24"/>
          <w:szCs w:val="24"/>
        </w:rPr>
        <w:t>Educational</w:t>
      </w:r>
      <w:r>
        <w:rPr>
          <w:b/>
          <w:bCs/>
          <w:sz w:val="24"/>
          <w:szCs w:val="24"/>
        </w:rPr>
        <w:t>/Activity Engagement</w:t>
      </w:r>
      <w:r w:rsidRPr="004224EF">
        <w:rPr>
          <w:b/>
          <w:bCs/>
          <w:sz w:val="24"/>
          <w:szCs w:val="24"/>
        </w:rPr>
        <w:t xml:space="preserve"> Resources:</w:t>
      </w:r>
    </w:p>
    <w:p w:rsidR="0018102B" w:rsidRPr="0018102B" w:rsidRDefault="001D3CA1" w:rsidP="001D3CA1">
      <w:pPr>
        <w:rPr>
          <w:sz w:val="24"/>
          <w:szCs w:val="24"/>
        </w:rPr>
      </w:pPr>
      <w:r w:rsidRPr="004224EF">
        <w:rPr>
          <w:sz w:val="24"/>
          <w:szCs w:val="24"/>
        </w:rPr>
        <w:t xml:space="preserve">Our staff is working on creative ways to </w:t>
      </w:r>
      <w:r>
        <w:rPr>
          <w:sz w:val="24"/>
          <w:szCs w:val="24"/>
        </w:rPr>
        <w:t xml:space="preserve">enhance digital school learning </w:t>
      </w:r>
      <w:r w:rsidRPr="004224EF">
        <w:rPr>
          <w:sz w:val="24"/>
          <w:szCs w:val="24"/>
        </w:rPr>
        <w:t xml:space="preserve">and </w:t>
      </w:r>
      <w:r>
        <w:rPr>
          <w:sz w:val="24"/>
          <w:szCs w:val="24"/>
        </w:rPr>
        <w:t xml:space="preserve">there are numerous ways </w:t>
      </w:r>
      <w:r w:rsidRPr="004224EF">
        <w:rPr>
          <w:sz w:val="24"/>
          <w:szCs w:val="24"/>
        </w:rPr>
        <w:t xml:space="preserve">keep Club members </w:t>
      </w:r>
      <w:r>
        <w:rPr>
          <w:sz w:val="24"/>
          <w:szCs w:val="24"/>
        </w:rPr>
        <w:t xml:space="preserve">virtually </w:t>
      </w:r>
      <w:r w:rsidRPr="004224EF">
        <w:rPr>
          <w:sz w:val="24"/>
          <w:szCs w:val="24"/>
        </w:rPr>
        <w:t xml:space="preserve">engaged through our </w:t>
      </w:r>
      <w:proofErr w:type="spellStart"/>
      <w:r w:rsidRPr="0018102B">
        <w:rPr>
          <w:b/>
          <w:bCs/>
          <w:sz w:val="24"/>
          <w:szCs w:val="24"/>
        </w:rPr>
        <w:t>MyFuture</w:t>
      </w:r>
      <w:proofErr w:type="spellEnd"/>
      <w:r w:rsidRPr="0018102B">
        <w:rPr>
          <w:sz w:val="24"/>
          <w:szCs w:val="24"/>
        </w:rPr>
        <w:t xml:space="preserve"> online platform</w:t>
      </w:r>
      <w:r w:rsidRPr="004224EF">
        <w:rPr>
          <w:sz w:val="24"/>
          <w:szCs w:val="24"/>
        </w:rPr>
        <w:t>. Here are several additional online resources to support your ch</w:t>
      </w:r>
      <w:r w:rsidR="0018102B">
        <w:rPr>
          <w:sz w:val="24"/>
          <w:szCs w:val="24"/>
        </w:rPr>
        <w:t>ild’s learning during this time</w:t>
      </w:r>
    </w:p>
    <w:p w:rsidR="001D3CA1" w:rsidRPr="004224EF" w:rsidRDefault="001D3CA1" w:rsidP="004E20C2">
      <w:pPr>
        <w:numPr>
          <w:ilvl w:val="0"/>
          <w:numId w:val="1"/>
        </w:numPr>
        <w:spacing w:before="100" w:beforeAutospacing="1" w:after="180"/>
        <w:rPr>
          <w:rFonts w:eastAsia="Times New Roman"/>
          <w:sz w:val="24"/>
          <w:szCs w:val="24"/>
        </w:rPr>
      </w:pPr>
      <w:hyperlink r:id="rId6" w:tooltip="Scholastic Learn at Home" w:history="1">
        <w:r w:rsidRPr="004224EF">
          <w:rPr>
            <w:rStyle w:val="Hyperlink"/>
            <w:rFonts w:eastAsia="Times New Roman"/>
            <w:b/>
            <w:bCs/>
            <w:color w:val="0081C6"/>
            <w:sz w:val="24"/>
            <w:szCs w:val="24"/>
            <w:u w:val="none"/>
          </w:rPr>
          <w:t>Scholastic Learn at Home</w:t>
        </w:r>
      </w:hyperlink>
    </w:p>
    <w:p w:rsidR="001D3CA1" w:rsidRPr="004224EF" w:rsidRDefault="001D3CA1" w:rsidP="004E20C2">
      <w:pPr>
        <w:numPr>
          <w:ilvl w:val="0"/>
          <w:numId w:val="1"/>
        </w:numPr>
        <w:spacing w:before="100" w:beforeAutospacing="1" w:after="180"/>
        <w:rPr>
          <w:rFonts w:eastAsia="Times New Roman"/>
          <w:sz w:val="24"/>
          <w:szCs w:val="24"/>
        </w:rPr>
      </w:pPr>
      <w:hyperlink r:id="rId7" w:tooltip="Reading Adventure Packs by Reading Rockets" w:history="1">
        <w:r w:rsidRPr="004224EF">
          <w:rPr>
            <w:rStyle w:val="Hyperlink"/>
            <w:rFonts w:eastAsia="Times New Roman"/>
            <w:b/>
            <w:bCs/>
            <w:color w:val="0081C6"/>
            <w:sz w:val="24"/>
            <w:szCs w:val="24"/>
            <w:u w:val="none"/>
          </w:rPr>
          <w:t>Reading Adventure Packs by Reading Rockets</w:t>
        </w:r>
      </w:hyperlink>
    </w:p>
    <w:p w:rsidR="001D3CA1" w:rsidRPr="004224EF" w:rsidRDefault="001D3CA1" w:rsidP="004E20C2">
      <w:pPr>
        <w:numPr>
          <w:ilvl w:val="0"/>
          <w:numId w:val="1"/>
        </w:numPr>
        <w:spacing w:before="100" w:beforeAutospacing="1" w:after="180"/>
        <w:rPr>
          <w:rFonts w:eastAsia="Times New Roman"/>
          <w:sz w:val="24"/>
          <w:szCs w:val="24"/>
        </w:rPr>
      </w:pPr>
      <w:hyperlink r:id="rId8" w:tooltip="150+ Enrichment Activities While Parents and Caregivers Work Remotely" w:history="1">
        <w:r w:rsidRPr="004224EF">
          <w:rPr>
            <w:rStyle w:val="Hyperlink"/>
            <w:rFonts w:eastAsia="Times New Roman"/>
            <w:b/>
            <w:bCs/>
            <w:color w:val="0081C6"/>
            <w:sz w:val="24"/>
            <w:szCs w:val="24"/>
            <w:u w:val="none"/>
          </w:rPr>
          <w:t>150+ Enrichment Activities While Parents and Caregivers Work Remotely</w:t>
        </w:r>
      </w:hyperlink>
    </w:p>
    <w:p w:rsidR="001D3CA1" w:rsidRPr="00512034" w:rsidRDefault="001D3CA1" w:rsidP="004E20C2">
      <w:pPr>
        <w:numPr>
          <w:ilvl w:val="0"/>
          <w:numId w:val="1"/>
        </w:numPr>
        <w:spacing w:before="100" w:beforeAutospacing="1" w:after="180"/>
        <w:rPr>
          <w:rStyle w:val="Hyperlink"/>
          <w:rFonts w:eastAsia="Times New Roman"/>
          <w:color w:val="auto"/>
          <w:sz w:val="24"/>
          <w:szCs w:val="24"/>
          <w:u w:val="none"/>
        </w:rPr>
      </w:pPr>
      <w:hyperlink r:id="rId9" w:tooltip="No Supplies Needed Simple Activities" w:history="1">
        <w:r w:rsidRPr="004224EF">
          <w:rPr>
            <w:rStyle w:val="Hyperlink"/>
            <w:rFonts w:eastAsia="Times New Roman"/>
            <w:b/>
            <w:bCs/>
            <w:color w:val="0081C6"/>
            <w:sz w:val="24"/>
            <w:szCs w:val="24"/>
            <w:u w:val="none"/>
          </w:rPr>
          <w:t>No Supplies Needed Simple Activities</w:t>
        </w:r>
      </w:hyperlink>
    </w:p>
    <w:p w:rsidR="001D3CA1" w:rsidRPr="00CC08FC" w:rsidRDefault="001D3CA1" w:rsidP="004E20C2">
      <w:pPr>
        <w:numPr>
          <w:ilvl w:val="0"/>
          <w:numId w:val="1"/>
        </w:numPr>
        <w:spacing w:before="100" w:beforeAutospacing="1" w:after="180"/>
        <w:rPr>
          <w:rFonts w:eastAsia="Times New Roman"/>
          <w:i/>
          <w:iCs/>
          <w:sz w:val="24"/>
          <w:szCs w:val="24"/>
        </w:rPr>
      </w:pPr>
      <w:r>
        <w:rPr>
          <w:rFonts w:eastAsia="Times New Roman"/>
          <w:sz w:val="24"/>
          <w:szCs w:val="24"/>
        </w:rPr>
        <w:t>Facebook Challenges (Boys &amp; Girls Club of Harrisburg)</w:t>
      </w:r>
    </w:p>
    <w:p w:rsidR="004E20C2" w:rsidRDefault="001D3CA1" w:rsidP="004E20C2">
      <w:pPr>
        <w:numPr>
          <w:ilvl w:val="0"/>
          <w:numId w:val="1"/>
        </w:numPr>
        <w:spacing w:before="100" w:beforeAutospacing="1" w:after="180"/>
        <w:rPr>
          <w:rFonts w:eastAsia="Times New Roman"/>
          <w:i/>
          <w:iCs/>
          <w:sz w:val="24"/>
          <w:szCs w:val="24"/>
        </w:rPr>
      </w:pPr>
      <w:r>
        <w:rPr>
          <w:rFonts w:eastAsia="Times New Roman"/>
          <w:sz w:val="24"/>
          <w:szCs w:val="24"/>
        </w:rPr>
        <w:t>Virtual “Story Telling” coming soon</w:t>
      </w:r>
    </w:p>
    <w:p w:rsidR="0018102B" w:rsidRPr="004E20C2" w:rsidRDefault="0018102B" w:rsidP="004E20C2">
      <w:pPr>
        <w:spacing w:before="100" w:beforeAutospacing="1" w:after="180"/>
        <w:ind w:left="360"/>
        <w:rPr>
          <w:rFonts w:eastAsia="Times New Roman"/>
          <w:i/>
          <w:iCs/>
          <w:sz w:val="24"/>
          <w:szCs w:val="24"/>
        </w:rPr>
      </w:pPr>
      <w:r w:rsidRPr="004E20C2">
        <w:rPr>
          <w:sz w:val="24"/>
          <w:szCs w:val="24"/>
        </w:rPr>
        <w:t>To our Boys &amp; Girls Club Family please remember to do your part… STAY HEALTHY, STAY SAFE, STAY HOME!</w:t>
      </w:r>
    </w:p>
    <w:p w:rsidR="0018102B" w:rsidRDefault="0018102B" w:rsidP="0018102B">
      <w:pPr>
        <w:rPr>
          <w:sz w:val="24"/>
          <w:szCs w:val="24"/>
        </w:rPr>
      </w:pPr>
      <w:r>
        <w:rPr>
          <w:sz w:val="24"/>
          <w:szCs w:val="24"/>
        </w:rPr>
        <w:t xml:space="preserve">Yours in service to youth </w:t>
      </w:r>
    </w:p>
    <w:p w:rsidR="0018102B" w:rsidRDefault="0018102B" w:rsidP="0018102B">
      <w:pPr>
        <w:rPr>
          <w:sz w:val="24"/>
          <w:szCs w:val="24"/>
        </w:rPr>
      </w:pPr>
    </w:p>
    <w:p w:rsidR="0018102B" w:rsidRDefault="0018102B" w:rsidP="0018102B">
      <w:pPr>
        <w:rPr>
          <w:sz w:val="24"/>
          <w:szCs w:val="24"/>
        </w:rPr>
      </w:pPr>
      <w:r>
        <w:rPr>
          <w:sz w:val="24"/>
          <w:szCs w:val="24"/>
        </w:rPr>
        <w:t xml:space="preserve">Mark Hawthorne </w:t>
      </w:r>
    </w:p>
    <w:p w:rsidR="00575851" w:rsidRPr="004E20C2" w:rsidRDefault="004E20C2" w:rsidP="004E20C2">
      <w:pPr>
        <w:rPr>
          <w:sz w:val="24"/>
          <w:szCs w:val="24"/>
        </w:rPr>
      </w:pPr>
      <w:r>
        <w:rPr>
          <w:sz w:val="24"/>
          <w:szCs w:val="24"/>
        </w:rPr>
        <w:t>Executive Director</w:t>
      </w:r>
    </w:p>
    <w:sectPr w:rsidR="00575851" w:rsidRPr="004E2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F5F6D"/>
    <w:multiLevelType w:val="multilevel"/>
    <w:tmpl w:val="5936E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A1"/>
    <w:rsid w:val="0018102B"/>
    <w:rsid w:val="001D3CA1"/>
    <w:rsid w:val="004E20C2"/>
    <w:rsid w:val="0057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C89D"/>
  <w15:chartTrackingRefBased/>
  <w15:docId w15:val="{C1AAB74D-6191-4BDC-99EB-C96995A8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C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bgca.org/?qs=38e4be475ba0d5a0962aebb806261e9408f28e223e4e18eb6886822b6bffb77bff855553154b310dcef5eea03b9cac3510a1386f12ec32c0" TargetMode="External"/><Relationship Id="rId3" Type="http://schemas.openxmlformats.org/officeDocument/2006/relationships/settings" Target="settings.xml"/><Relationship Id="rId7" Type="http://schemas.openxmlformats.org/officeDocument/2006/relationships/hyperlink" Target="https://click.e.bgca.org/?qs=38e4be475ba0d5a06128d10ab584454a7721572570f23b93b0dd6cf0a7e6d6a7b178d570dadc6216438e83375dbbe68550f18212096f1b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bgca.org/?qs=38e4be475ba0d5a09d3e0d5eeadbea1f7d48a11eb2739fbaa5e43824a73219f1849ed6a41a55cd5b1250b75e3e4ce52659860d5312e157f4" TargetMode="External"/><Relationship Id="rId11" Type="http://schemas.openxmlformats.org/officeDocument/2006/relationships/theme" Target="theme/theme1.xml"/><Relationship Id="rId5" Type="http://schemas.openxmlformats.org/officeDocument/2006/relationships/hyperlink" Target="http://harrisburgp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ck.e.bgca.org/?qs=38e4be475ba0d5a0ba2ad893434f36224068548a132cd3c7c1e25d3a9d265decb4841bda634678ce193d755c67457f85783792a1acb23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2020-04-17T14:36:00Z</dcterms:created>
  <dcterms:modified xsi:type="dcterms:W3CDTF">2020-04-17T14:36:00Z</dcterms:modified>
</cp:coreProperties>
</file>